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04" w:rsidRDefault="00461A04" w:rsidP="007F6579">
      <w:pPr>
        <w:spacing w:after="18" w:line="259" w:lineRule="auto"/>
        <w:ind w:left="0" w:right="8" w:firstLine="0"/>
        <w:jc w:val="left"/>
      </w:pPr>
    </w:p>
    <w:p w:rsidR="00461A04" w:rsidRDefault="00B37646" w:rsidP="007F6579">
      <w:pPr>
        <w:spacing w:after="0" w:line="259" w:lineRule="auto"/>
        <w:ind w:right="8"/>
        <w:jc w:val="center"/>
      </w:pPr>
      <w:r>
        <w:rPr>
          <w:sz w:val="28"/>
        </w:rPr>
        <w:t xml:space="preserve">MEMORIA DE ACTIVIDADES </w:t>
      </w:r>
      <w:r w:rsidR="00E277EA">
        <w:rPr>
          <w:sz w:val="28"/>
        </w:rPr>
        <w:t>DEL EJERCICIO ECONÓ</w:t>
      </w:r>
      <w:r w:rsidR="007F6579">
        <w:rPr>
          <w:sz w:val="28"/>
        </w:rPr>
        <w:t>MICO DE 20_</w:t>
      </w:r>
      <w:r>
        <w:rPr>
          <w:sz w:val="28"/>
        </w:rPr>
        <w:t xml:space="preserve">_ </w:t>
      </w:r>
    </w:p>
    <w:p w:rsidR="00461A04" w:rsidRDefault="00461A04" w:rsidP="007F6579">
      <w:pPr>
        <w:spacing w:after="7" w:line="259" w:lineRule="auto"/>
        <w:ind w:left="0" w:right="8" w:firstLine="0"/>
        <w:jc w:val="left"/>
      </w:pPr>
    </w:p>
    <w:p w:rsidR="00461A04" w:rsidRDefault="00B37646">
      <w:pPr>
        <w:ind w:left="-5" w:right="0"/>
      </w:pPr>
      <w:r>
        <w:t xml:space="preserve">Este modelo pretende ser un ejemplo de los datos mínimos que debe contemplar la Memoria de Actividades que se debe acompañar a las cuentas anuales a presentar en el Registro General de Sociedades Agrarias de Transformación de la Comunidad Autónoma de la Región de Murcia, independientemente de la que se presenta en el Registro Mercantil. </w:t>
      </w:r>
    </w:p>
    <w:p w:rsidR="00461A04" w:rsidRDefault="00461A04">
      <w:pPr>
        <w:spacing w:after="0" w:line="259" w:lineRule="auto"/>
        <w:ind w:left="0" w:right="0" w:firstLine="0"/>
        <w:jc w:val="left"/>
      </w:pPr>
    </w:p>
    <w:p w:rsidR="00461A04" w:rsidRDefault="00B37646">
      <w:pPr>
        <w:ind w:left="-5" w:right="0"/>
      </w:pPr>
      <w:r>
        <w:t xml:space="preserve">A título orientativo, y en el supuesto de una Sociedad Agraria de Transformación cuyo objeto social es el de producción agrícola, la memoria de actividades debe contemplar, como mínimo, los siguientes datos: </w:t>
      </w:r>
    </w:p>
    <w:p w:rsidR="00461A04" w:rsidRDefault="00B376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1A04" w:rsidRDefault="00B37646" w:rsidP="00582089">
      <w:pPr>
        <w:numPr>
          <w:ilvl w:val="0"/>
          <w:numId w:val="1"/>
        </w:numPr>
        <w:spacing w:after="200" w:line="240" w:lineRule="auto"/>
        <w:ind w:left="714" w:right="0" w:hanging="357"/>
      </w:pPr>
      <w:r>
        <w:t xml:space="preserve">Condiciones climatológicas, plagas, tratamientos que se efectuaron, calidad del agua de riego, etc. </w:t>
      </w:r>
    </w:p>
    <w:p w:rsidR="00461A04" w:rsidRDefault="00B37646" w:rsidP="00582089">
      <w:pPr>
        <w:numPr>
          <w:ilvl w:val="0"/>
          <w:numId w:val="1"/>
        </w:numPr>
        <w:spacing w:after="200" w:line="240" w:lineRule="auto"/>
        <w:ind w:left="714" w:right="0" w:hanging="357"/>
      </w:pPr>
      <w:r>
        <w:t xml:space="preserve">Grado de cumplimiento de los fines que se pretendían alcanzar, tanto en la calidad, calibre, producción, etc. </w:t>
      </w:r>
    </w:p>
    <w:p w:rsidR="00461A04" w:rsidRDefault="00B37646" w:rsidP="00582089">
      <w:pPr>
        <w:numPr>
          <w:ilvl w:val="0"/>
          <w:numId w:val="1"/>
        </w:numPr>
        <w:spacing w:after="200" w:line="240" w:lineRule="auto"/>
        <w:ind w:left="714" w:right="0" w:hanging="357"/>
      </w:pPr>
      <w:r>
        <w:t xml:space="preserve">Construcción o mejora de naves, embalses y otras infraestructuras afines a la actividad de la S.A.T. </w:t>
      </w:r>
    </w:p>
    <w:p w:rsidR="00461A04" w:rsidRDefault="00B37646" w:rsidP="00582089">
      <w:pPr>
        <w:numPr>
          <w:ilvl w:val="0"/>
          <w:numId w:val="1"/>
        </w:numPr>
        <w:spacing w:after="200" w:line="240" w:lineRule="auto"/>
        <w:ind w:left="714" w:right="0" w:hanging="357"/>
      </w:pPr>
      <w:r>
        <w:t xml:space="preserve">Mejoras realizadas en las fincas (nivelaciones, aportes de tierra o de materia orgánica, sistema de riego, instalación de riego por goteo, etc.). </w:t>
      </w:r>
    </w:p>
    <w:p w:rsidR="00461A04" w:rsidRDefault="00B37646">
      <w:pPr>
        <w:ind w:left="-5" w:right="0"/>
      </w:pPr>
      <w:r>
        <w:t xml:space="preserve">A continuación, y en el caso de una explotación de cítricos, uva de mesa y terreno sin producción, los resultados se expresarían de la siguiente forma: </w:t>
      </w:r>
    </w:p>
    <w:p w:rsidR="00461A04" w:rsidRDefault="00B3764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48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2591"/>
        <w:gridCol w:w="2054"/>
        <w:gridCol w:w="2835"/>
      </w:tblGrid>
      <w:tr w:rsidR="007F6579" w:rsidTr="007F6579">
        <w:trPr>
          <w:trHeight w:val="303"/>
          <w:jc w:val="center"/>
        </w:trPr>
        <w:tc>
          <w:tcPr>
            <w:tcW w:w="2591" w:type="dxa"/>
            <w:vAlign w:val="center"/>
          </w:tcPr>
          <w:p w:rsidR="007F6579" w:rsidRDefault="007F6579" w:rsidP="007F6579">
            <w:pPr>
              <w:spacing w:after="0" w:line="259" w:lineRule="auto"/>
              <w:ind w:left="113" w:right="0" w:firstLine="0"/>
              <w:jc w:val="center"/>
            </w:pPr>
            <w:r>
              <w:t>CULTIVO</w:t>
            </w:r>
          </w:p>
        </w:tc>
        <w:tc>
          <w:tcPr>
            <w:tcW w:w="2054" w:type="dxa"/>
            <w:vAlign w:val="center"/>
          </w:tcPr>
          <w:p w:rsidR="007F6579" w:rsidRDefault="007F6579" w:rsidP="007F6579">
            <w:pPr>
              <w:spacing w:after="0" w:line="259" w:lineRule="auto"/>
              <w:ind w:left="1" w:right="0" w:firstLine="0"/>
              <w:jc w:val="center"/>
            </w:pPr>
            <w:r>
              <w:t>SUPERFICIE (Hectáreas)</w:t>
            </w:r>
          </w:p>
        </w:tc>
        <w:tc>
          <w:tcPr>
            <w:tcW w:w="2835" w:type="dxa"/>
            <w:vAlign w:val="center"/>
          </w:tcPr>
          <w:p w:rsidR="007F6579" w:rsidRDefault="007F6579" w:rsidP="007F6579">
            <w:pPr>
              <w:spacing w:after="0" w:line="259" w:lineRule="auto"/>
              <w:ind w:left="1" w:right="0" w:firstLine="0"/>
              <w:jc w:val="center"/>
            </w:pPr>
            <w:r>
              <w:t>PRODUCCIÓN</w:t>
            </w:r>
          </w:p>
          <w:p w:rsidR="007F6579" w:rsidRDefault="007F6579" w:rsidP="007F6579">
            <w:pPr>
              <w:spacing w:after="0" w:line="259" w:lineRule="auto"/>
              <w:ind w:left="1" w:right="0" w:firstLine="0"/>
              <w:jc w:val="center"/>
            </w:pPr>
            <w:r>
              <w:t>(Toneladas)</w:t>
            </w:r>
          </w:p>
        </w:tc>
      </w:tr>
      <w:tr w:rsidR="007F6579" w:rsidTr="007F6579">
        <w:trPr>
          <w:trHeight w:val="300"/>
          <w:jc w:val="center"/>
        </w:trPr>
        <w:tc>
          <w:tcPr>
            <w:tcW w:w="2591" w:type="dxa"/>
            <w:vAlign w:val="center"/>
          </w:tcPr>
          <w:p w:rsidR="007F6579" w:rsidRDefault="007F6579">
            <w:pPr>
              <w:spacing w:after="0" w:line="259" w:lineRule="auto"/>
              <w:ind w:left="113" w:right="0" w:firstLine="0"/>
              <w:jc w:val="left"/>
            </w:pPr>
            <w:r>
              <w:t>Naranja</w:t>
            </w:r>
          </w:p>
        </w:tc>
        <w:tc>
          <w:tcPr>
            <w:tcW w:w="2054" w:type="dxa"/>
            <w:vAlign w:val="center"/>
          </w:tcPr>
          <w:p w:rsidR="007F6579" w:rsidRDefault="007F6579" w:rsidP="00E277EA">
            <w:pPr>
              <w:spacing w:after="0" w:line="259" w:lineRule="auto"/>
              <w:ind w:left="0" w:right="140" w:firstLine="0"/>
              <w:jc w:val="right"/>
            </w:pPr>
            <w:r>
              <w:t>20,00</w:t>
            </w:r>
          </w:p>
        </w:tc>
        <w:tc>
          <w:tcPr>
            <w:tcW w:w="2835" w:type="dxa"/>
            <w:vAlign w:val="center"/>
          </w:tcPr>
          <w:p w:rsidR="007F6579" w:rsidRDefault="007F6579" w:rsidP="00E277EA">
            <w:pPr>
              <w:spacing w:after="0" w:line="259" w:lineRule="auto"/>
              <w:ind w:left="1" w:right="140" w:firstLine="0"/>
              <w:jc w:val="right"/>
            </w:pPr>
            <w:r>
              <w:t>3.000,00</w:t>
            </w:r>
          </w:p>
        </w:tc>
      </w:tr>
      <w:tr w:rsidR="007F6579" w:rsidTr="007F6579">
        <w:trPr>
          <w:trHeight w:val="300"/>
          <w:jc w:val="center"/>
        </w:trPr>
        <w:tc>
          <w:tcPr>
            <w:tcW w:w="2591" w:type="dxa"/>
            <w:vAlign w:val="center"/>
          </w:tcPr>
          <w:p w:rsidR="007F6579" w:rsidRDefault="007F6579">
            <w:pPr>
              <w:spacing w:after="0" w:line="259" w:lineRule="auto"/>
              <w:ind w:left="113" w:right="0" w:firstLine="0"/>
              <w:jc w:val="left"/>
            </w:pPr>
            <w:r>
              <w:t>Limón</w:t>
            </w:r>
          </w:p>
        </w:tc>
        <w:tc>
          <w:tcPr>
            <w:tcW w:w="2054" w:type="dxa"/>
            <w:vAlign w:val="center"/>
          </w:tcPr>
          <w:p w:rsidR="007F6579" w:rsidRDefault="007F6579" w:rsidP="00E277EA">
            <w:pPr>
              <w:spacing w:after="0" w:line="259" w:lineRule="auto"/>
              <w:ind w:left="0" w:right="140" w:firstLine="0"/>
              <w:jc w:val="right"/>
            </w:pPr>
            <w:r>
              <w:t>123,50</w:t>
            </w:r>
          </w:p>
        </w:tc>
        <w:tc>
          <w:tcPr>
            <w:tcW w:w="2835" w:type="dxa"/>
            <w:vAlign w:val="center"/>
          </w:tcPr>
          <w:p w:rsidR="007F6579" w:rsidRDefault="007F6579" w:rsidP="00E277EA">
            <w:pPr>
              <w:spacing w:after="0" w:line="259" w:lineRule="auto"/>
              <w:ind w:left="1" w:right="140" w:firstLine="0"/>
              <w:jc w:val="right"/>
            </w:pPr>
            <w:r>
              <w:t>122,50</w:t>
            </w:r>
          </w:p>
        </w:tc>
      </w:tr>
      <w:tr w:rsidR="007F6579" w:rsidTr="007F6579">
        <w:trPr>
          <w:trHeight w:val="300"/>
          <w:jc w:val="center"/>
        </w:trPr>
        <w:tc>
          <w:tcPr>
            <w:tcW w:w="2591" w:type="dxa"/>
            <w:vAlign w:val="center"/>
          </w:tcPr>
          <w:p w:rsidR="007F6579" w:rsidRDefault="007F6579">
            <w:pPr>
              <w:spacing w:after="0" w:line="259" w:lineRule="auto"/>
              <w:ind w:left="113" w:right="0" w:firstLine="0"/>
              <w:jc w:val="left"/>
            </w:pPr>
            <w:r>
              <w:t xml:space="preserve">Uva de mesa </w:t>
            </w:r>
            <w:proofErr w:type="spellStart"/>
            <w:r>
              <w:t>Aledo</w:t>
            </w:r>
            <w:proofErr w:type="spellEnd"/>
          </w:p>
        </w:tc>
        <w:tc>
          <w:tcPr>
            <w:tcW w:w="2054" w:type="dxa"/>
            <w:vAlign w:val="center"/>
          </w:tcPr>
          <w:p w:rsidR="007F6579" w:rsidRDefault="007F6579" w:rsidP="00E277EA">
            <w:pPr>
              <w:spacing w:after="0" w:line="259" w:lineRule="auto"/>
              <w:ind w:left="0" w:right="140" w:firstLine="0"/>
              <w:jc w:val="right"/>
            </w:pPr>
            <w:r>
              <w:t>54,67</w:t>
            </w:r>
          </w:p>
        </w:tc>
        <w:tc>
          <w:tcPr>
            <w:tcW w:w="2835" w:type="dxa"/>
            <w:vAlign w:val="center"/>
          </w:tcPr>
          <w:p w:rsidR="007F6579" w:rsidRDefault="007F6579" w:rsidP="00E277EA">
            <w:pPr>
              <w:spacing w:after="0" w:line="259" w:lineRule="auto"/>
              <w:ind w:left="1" w:right="140" w:firstLine="0"/>
              <w:jc w:val="right"/>
            </w:pPr>
            <w:r>
              <w:t>1.758,00</w:t>
            </w:r>
          </w:p>
        </w:tc>
      </w:tr>
      <w:tr w:rsidR="007F6579" w:rsidTr="007F6579">
        <w:trPr>
          <w:trHeight w:val="300"/>
          <w:jc w:val="center"/>
        </w:trPr>
        <w:tc>
          <w:tcPr>
            <w:tcW w:w="2591" w:type="dxa"/>
            <w:vAlign w:val="center"/>
          </w:tcPr>
          <w:p w:rsidR="007F6579" w:rsidRDefault="007F6579">
            <w:pPr>
              <w:spacing w:after="0" w:line="259" w:lineRule="auto"/>
              <w:ind w:left="113" w:right="0" w:firstLine="0"/>
              <w:jc w:val="left"/>
            </w:pPr>
            <w:r>
              <w:t>Monte</w:t>
            </w:r>
          </w:p>
        </w:tc>
        <w:tc>
          <w:tcPr>
            <w:tcW w:w="2054" w:type="dxa"/>
            <w:vAlign w:val="center"/>
          </w:tcPr>
          <w:p w:rsidR="007F6579" w:rsidRDefault="007F6579" w:rsidP="00E277EA">
            <w:pPr>
              <w:spacing w:after="0" w:line="259" w:lineRule="auto"/>
              <w:ind w:left="0" w:right="140" w:firstLine="0"/>
              <w:jc w:val="right"/>
            </w:pPr>
            <w:r>
              <w:t>100,00</w:t>
            </w:r>
          </w:p>
        </w:tc>
        <w:tc>
          <w:tcPr>
            <w:tcW w:w="2835" w:type="dxa"/>
            <w:vAlign w:val="center"/>
          </w:tcPr>
          <w:p w:rsidR="007F6579" w:rsidRDefault="007F6579">
            <w:pPr>
              <w:spacing w:after="0" w:line="259" w:lineRule="auto"/>
              <w:ind w:left="1" w:right="0" w:firstLine="0"/>
              <w:jc w:val="left"/>
            </w:pPr>
          </w:p>
        </w:tc>
      </w:tr>
    </w:tbl>
    <w:p w:rsidR="00461A04" w:rsidRDefault="00B376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1A04" w:rsidRDefault="00B37646">
      <w:pPr>
        <w:numPr>
          <w:ilvl w:val="0"/>
          <w:numId w:val="2"/>
        </w:numPr>
        <w:ind w:right="0" w:hanging="360"/>
      </w:pPr>
      <w:r>
        <w:t xml:space="preserve">En el supuesto de cultivos cubiertos o en invernaderos, se puede incluir, además de la superficie y tipo de cultivo, la producción de semillas, plantones, número de tallos de flor cortada, etc. </w:t>
      </w:r>
    </w:p>
    <w:p w:rsidR="00461A04" w:rsidRDefault="00B376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1A04" w:rsidRDefault="00B37646">
      <w:pPr>
        <w:numPr>
          <w:ilvl w:val="0"/>
          <w:numId w:val="2"/>
        </w:numPr>
        <w:ind w:right="0" w:hanging="360"/>
      </w:pPr>
      <w:r>
        <w:t xml:space="preserve">Si se trata de una explotación ganadera, se indicaría la superficie de las naves, especies, número de hembras reproductoras y número total de cabezas. En cuanto a la producción anual, las toneladas de ganado vendidas para sacrificio, carne en canal, etc. </w:t>
      </w:r>
    </w:p>
    <w:p w:rsidR="00461A04" w:rsidRDefault="00461A04">
      <w:pPr>
        <w:spacing w:after="0" w:line="259" w:lineRule="auto"/>
        <w:ind w:left="0" w:right="0" w:firstLine="0"/>
        <w:jc w:val="left"/>
      </w:pPr>
    </w:p>
    <w:p w:rsidR="00461A04" w:rsidRDefault="00B37646">
      <w:pPr>
        <w:numPr>
          <w:ilvl w:val="0"/>
          <w:numId w:val="2"/>
        </w:numPr>
        <w:ind w:right="0" w:hanging="360"/>
      </w:pPr>
      <w:r>
        <w:lastRenderedPageBreak/>
        <w:t xml:space="preserve">Tratándose de una S.A.T. de administración de agua para riego, se puede indicar la superficie regadas, modalidad (a manta, aspersión, localizado, etc.) </w:t>
      </w:r>
    </w:p>
    <w:p w:rsidR="00461A04" w:rsidRDefault="00B376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1A04" w:rsidRDefault="00B37646">
      <w:pPr>
        <w:numPr>
          <w:ilvl w:val="0"/>
          <w:numId w:val="2"/>
        </w:numPr>
        <w:ind w:right="0" w:hanging="360"/>
      </w:pPr>
      <w:r>
        <w:t xml:space="preserve">En el caso de una industria, por ejemplo una almazara, la superficie del olivar, producción obtenida de aceituna para su molturación, kilos de aceite obtenidos, comercialización a granel o envasado, etc. </w:t>
      </w:r>
    </w:p>
    <w:p w:rsidR="00461A04" w:rsidRDefault="00B376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1A04" w:rsidRDefault="00B37646">
      <w:pPr>
        <w:numPr>
          <w:ilvl w:val="0"/>
          <w:numId w:val="2"/>
        </w:numPr>
        <w:ind w:right="0" w:hanging="360"/>
      </w:pPr>
      <w:r>
        <w:t xml:space="preserve">Refiriéndose a una S.A.T. de comercialización, se indicaría lo mismo que para la de producción y además la cantidad de producto comercializado procedente de terceros no socios, etc. </w:t>
      </w:r>
    </w:p>
    <w:p w:rsidR="00461A04" w:rsidRDefault="00B376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1A04" w:rsidRDefault="00B376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1A04" w:rsidRDefault="00B37646" w:rsidP="00582089">
      <w:pPr>
        <w:ind w:left="0" w:right="0"/>
      </w:pPr>
      <w:r>
        <w:t xml:space="preserve">Localidad y fecha </w:t>
      </w:r>
    </w:p>
    <w:p w:rsidR="00461A04" w:rsidRDefault="00B376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1A04" w:rsidRDefault="00461A04">
      <w:pPr>
        <w:spacing w:after="0" w:line="259" w:lineRule="auto"/>
        <w:ind w:left="0" w:right="0" w:firstLine="0"/>
        <w:jc w:val="lef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29"/>
      </w:tblGrid>
      <w:tr w:rsidR="00582089" w:rsidTr="00582089">
        <w:tc>
          <w:tcPr>
            <w:tcW w:w="4529" w:type="dxa"/>
          </w:tcPr>
          <w:p w:rsidR="00582089" w:rsidRDefault="0024363A" w:rsidP="00582089">
            <w:pPr>
              <w:spacing w:after="0" w:line="259" w:lineRule="auto"/>
              <w:ind w:left="0" w:right="0" w:firstLine="0"/>
              <w:jc w:val="center"/>
            </w:pPr>
            <w:r>
              <w:t>V.º B.º El Presidente</w:t>
            </w:r>
          </w:p>
        </w:tc>
        <w:tc>
          <w:tcPr>
            <w:tcW w:w="4529" w:type="dxa"/>
          </w:tcPr>
          <w:p w:rsidR="00582089" w:rsidRDefault="00582089" w:rsidP="00582089">
            <w:pPr>
              <w:spacing w:after="0" w:line="259" w:lineRule="auto"/>
              <w:ind w:left="0" w:right="0" w:firstLine="0"/>
              <w:jc w:val="center"/>
            </w:pPr>
            <w:r>
              <w:t>El Secretario</w:t>
            </w:r>
          </w:p>
        </w:tc>
      </w:tr>
      <w:tr w:rsidR="00582089" w:rsidTr="00582089">
        <w:tc>
          <w:tcPr>
            <w:tcW w:w="4529" w:type="dxa"/>
          </w:tcPr>
          <w:p w:rsidR="00582089" w:rsidRDefault="00582089">
            <w:pPr>
              <w:spacing w:after="0" w:line="259" w:lineRule="auto"/>
              <w:ind w:left="0" w:right="0" w:firstLine="0"/>
              <w:jc w:val="left"/>
            </w:pPr>
          </w:p>
          <w:p w:rsidR="00582089" w:rsidRDefault="00582089">
            <w:pPr>
              <w:spacing w:after="0" w:line="259" w:lineRule="auto"/>
              <w:ind w:left="0" w:right="0" w:firstLine="0"/>
              <w:jc w:val="left"/>
            </w:pPr>
          </w:p>
          <w:p w:rsidR="00582089" w:rsidRDefault="00582089">
            <w:pPr>
              <w:spacing w:after="0" w:line="259" w:lineRule="auto"/>
              <w:ind w:left="0" w:right="0" w:firstLine="0"/>
              <w:jc w:val="left"/>
            </w:pPr>
          </w:p>
          <w:p w:rsidR="00582089" w:rsidRDefault="00582089">
            <w:pPr>
              <w:spacing w:after="0" w:line="259" w:lineRule="auto"/>
              <w:ind w:left="0" w:right="0" w:firstLine="0"/>
              <w:jc w:val="left"/>
            </w:pPr>
          </w:p>
          <w:p w:rsidR="00582089" w:rsidRDefault="0058208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Fdo</w:t>
            </w:r>
            <w:proofErr w:type="spellEnd"/>
            <w:r>
              <w:t>:</w:t>
            </w:r>
          </w:p>
        </w:tc>
        <w:tc>
          <w:tcPr>
            <w:tcW w:w="4529" w:type="dxa"/>
          </w:tcPr>
          <w:p w:rsidR="00582089" w:rsidRDefault="00582089">
            <w:pPr>
              <w:spacing w:after="0" w:line="259" w:lineRule="auto"/>
              <w:ind w:left="0" w:right="0" w:firstLine="0"/>
              <w:jc w:val="left"/>
            </w:pPr>
          </w:p>
          <w:p w:rsidR="00582089" w:rsidRDefault="00582089">
            <w:pPr>
              <w:spacing w:after="0" w:line="259" w:lineRule="auto"/>
              <w:ind w:left="0" w:right="0" w:firstLine="0"/>
              <w:jc w:val="left"/>
            </w:pPr>
          </w:p>
          <w:p w:rsidR="00582089" w:rsidRDefault="00582089">
            <w:pPr>
              <w:spacing w:after="0" w:line="259" w:lineRule="auto"/>
              <w:ind w:left="0" w:right="0" w:firstLine="0"/>
              <w:jc w:val="left"/>
            </w:pPr>
          </w:p>
          <w:p w:rsidR="00582089" w:rsidRDefault="00582089">
            <w:pPr>
              <w:spacing w:after="0" w:line="259" w:lineRule="auto"/>
              <w:ind w:left="0" w:right="0" w:firstLine="0"/>
              <w:jc w:val="left"/>
            </w:pPr>
          </w:p>
          <w:p w:rsidR="00582089" w:rsidRDefault="0058208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Fdo</w:t>
            </w:r>
            <w:proofErr w:type="spellEnd"/>
            <w:r>
              <w:t>:</w:t>
            </w:r>
          </w:p>
        </w:tc>
      </w:tr>
    </w:tbl>
    <w:p w:rsidR="00582089" w:rsidRDefault="00582089">
      <w:pPr>
        <w:spacing w:after="0" w:line="259" w:lineRule="auto"/>
        <w:ind w:left="0" w:right="0" w:firstLine="0"/>
        <w:jc w:val="left"/>
      </w:pPr>
    </w:p>
    <w:p w:rsidR="00582089" w:rsidRDefault="00582089">
      <w:pPr>
        <w:spacing w:after="0" w:line="259" w:lineRule="auto"/>
        <w:ind w:left="0" w:right="0" w:firstLine="0"/>
        <w:jc w:val="left"/>
      </w:pPr>
    </w:p>
    <w:sectPr w:rsidR="00582089" w:rsidSect="007F6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37" w:rsidRDefault="001D1D37" w:rsidP="007F6579">
      <w:pPr>
        <w:spacing w:after="0" w:line="240" w:lineRule="auto"/>
      </w:pPr>
      <w:r>
        <w:separator/>
      </w:r>
    </w:p>
  </w:endnote>
  <w:endnote w:type="continuationSeparator" w:id="0">
    <w:p w:rsidR="001D1D37" w:rsidRDefault="001D1D37" w:rsidP="007F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01" w:rsidRDefault="004732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01" w:rsidRDefault="004732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01" w:rsidRDefault="004732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37" w:rsidRDefault="001D1D37" w:rsidP="007F6579">
      <w:pPr>
        <w:spacing w:after="0" w:line="240" w:lineRule="auto"/>
      </w:pPr>
      <w:r>
        <w:separator/>
      </w:r>
    </w:p>
  </w:footnote>
  <w:footnote w:type="continuationSeparator" w:id="0">
    <w:p w:rsidR="001D1D37" w:rsidRDefault="001D1D37" w:rsidP="007F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01" w:rsidRDefault="004732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79" w:rsidRDefault="007F6579">
    <w:pPr>
      <w:pStyle w:val="Encabezado"/>
    </w:pPr>
  </w:p>
  <w:tbl>
    <w:tblPr>
      <w:tblW w:w="10490" w:type="dxa"/>
      <w:jc w:val="center"/>
      <w:tblLook w:val="01E0" w:firstRow="1" w:lastRow="1" w:firstColumn="1" w:lastColumn="1" w:noHBand="0" w:noVBand="0"/>
    </w:tblPr>
    <w:tblGrid>
      <w:gridCol w:w="3911"/>
      <w:gridCol w:w="3035"/>
      <w:gridCol w:w="3544"/>
    </w:tblGrid>
    <w:tr w:rsidR="007F6579" w:rsidTr="004A4AC9">
      <w:trPr>
        <w:jc w:val="center"/>
      </w:trPr>
      <w:tc>
        <w:tcPr>
          <w:tcW w:w="3911" w:type="dxa"/>
          <w:hideMark/>
        </w:tcPr>
        <w:p w:rsidR="007F6579" w:rsidRDefault="00473201" w:rsidP="007F6579">
          <w:pPr>
            <w:pStyle w:val="Encabezado"/>
            <w:spacing w:line="256" w:lineRule="auto"/>
            <w:rPr>
              <w:rFonts w:eastAsia="Times New Roman"/>
              <w:color w:val="auto"/>
            </w:rPr>
          </w:pPr>
          <w:r>
            <w:rPr>
              <w:noProof/>
            </w:rPr>
            <w:drawing>
              <wp:inline distT="0" distB="0" distL="0" distR="0" wp14:anchorId="421AC457" wp14:editId="17EB0B4F">
                <wp:extent cx="1958975" cy="92456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58975" cy="92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3035" w:type="dxa"/>
        </w:tcPr>
        <w:p w:rsidR="007F6579" w:rsidRDefault="007F6579" w:rsidP="007F6579">
          <w:pPr>
            <w:jc w:val="center"/>
            <w:rPr>
              <w:sz w:val="18"/>
              <w:szCs w:val="18"/>
            </w:rPr>
          </w:pPr>
        </w:p>
      </w:tc>
      <w:tc>
        <w:tcPr>
          <w:tcW w:w="3544" w:type="dxa"/>
        </w:tcPr>
        <w:p w:rsidR="007F6579" w:rsidRDefault="007F6579" w:rsidP="007F6579">
          <w:pPr>
            <w:pStyle w:val="Encabezado"/>
            <w:spacing w:line="256" w:lineRule="auto"/>
            <w:jc w:val="center"/>
            <w:rPr>
              <w:rFonts w:ascii="Times New Roman" w:hAnsi="Times New Roman" w:cs="Times New Roman"/>
              <w:szCs w:val="20"/>
            </w:rPr>
          </w:pPr>
        </w:p>
        <w:p w:rsidR="007F6579" w:rsidRDefault="007F6579" w:rsidP="007F6579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Plaza Juan XXIII s/n</w:t>
          </w:r>
        </w:p>
        <w:p w:rsidR="007F6579" w:rsidRDefault="007F6579" w:rsidP="007F6579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30071 Murcia</w:t>
          </w:r>
        </w:p>
        <w:p w:rsidR="007F6579" w:rsidRDefault="007F6579" w:rsidP="007F6579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T. 968362000/012</w:t>
          </w:r>
        </w:p>
        <w:p w:rsidR="007F6579" w:rsidRDefault="007F6579" w:rsidP="007F6579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ID-501</w:t>
          </w:r>
        </w:p>
        <w:p w:rsidR="007F6579" w:rsidRDefault="007F6579" w:rsidP="007F6579">
          <w:pPr>
            <w:pStyle w:val="Encabezado"/>
            <w:spacing w:before="60" w:line="256" w:lineRule="auto"/>
            <w:jc w:val="center"/>
            <w:rPr>
              <w:b/>
              <w:color w:val="auto"/>
              <w:sz w:val="18"/>
              <w:szCs w:val="18"/>
            </w:rPr>
          </w:pPr>
        </w:p>
      </w:tc>
    </w:tr>
  </w:tbl>
  <w:p w:rsidR="007F6579" w:rsidRDefault="007F65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01" w:rsidRDefault="004732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7D2F9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74E2FF1"/>
    <w:multiLevelType w:val="hybridMultilevel"/>
    <w:tmpl w:val="F45AA232"/>
    <w:lvl w:ilvl="0" w:tplc="C7C218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02C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C16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A33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CE6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5D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2D4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257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0E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8E08A6"/>
    <w:multiLevelType w:val="hybridMultilevel"/>
    <w:tmpl w:val="D458BBC2"/>
    <w:lvl w:ilvl="0" w:tplc="AD980C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2FC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258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61F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463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65F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A4D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A19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A52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04"/>
    <w:rsid w:val="001D1D37"/>
    <w:rsid w:val="0024363A"/>
    <w:rsid w:val="0027511B"/>
    <w:rsid w:val="00461A04"/>
    <w:rsid w:val="00473201"/>
    <w:rsid w:val="00582089"/>
    <w:rsid w:val="00671FDD"/>
    <w:rsid w:val="007F6579"/>
    <w:rsid w:val="00B37646"/>
    <w:rsid w:val="00BF772A"/>
    <w:rsid w:val="00D150C0"/>
    <w:rsid w:val="00E2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1BCA1-C3F2-4677-B954-06EFEE75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7F6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6579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F6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579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58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E277EA"/>
  </w:style>
  <w:style w:type="character" w:customStyle="1" w:styleId="SaludoCar">
    <w:name w:val="Saludo Car"/>
    <w:basedOn w:val="Fuentedeprrafopredeter"/>
    <w:link w:val="Saludo"/>
    <w:uiPriority w:val="99"/>
    <w:rsid w:val="00E277EA"/>
    <w:rPr>
      <w:rFonts w:ascii="Arial" w:eastAsia="Arial" w:hAnsi="Arial" w:cs="Arial"/>
      <w:color w:val="000000"/>
      <w:sz w:val="24"/>
    </w:rPr>
  </w:style>
  <w:style w:type="paragraph" w:styleId="Listaconvietas2">
    <w:name w:val="List Bullet 2"/>
    <w:basedOn w:val="Normal"/>
    <w:uiPriority w:val="99"/>
    <w:unhideWhenUsed/>
    <w:rsid w:val="00E277EA"/>
    <w:pPr>
      <w:numPr>
        <w:numId w:val="3"/>
      </w:numPr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E277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27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E277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77E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rmg12x</dc:creator>
  <cp:keywords/>
  <cp:lastModifiedBy>RODRIGUEZ CONESA, JUAN JOSE</cp:lastModifiedBy>
  <cp:revision>7</cp:revision>
  <dcterms:created xsi:type="dcterms:W3CDTF">2019-02-12T09:43:00Z</dcterms:created>
  <dcterms:modified xsi:type="dcterms:W3CDTF">2019-10-28T08:03:00Z</dcterms:modified>
</cp:coreProperties>
</file>